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B613" w14:textId="77777777" w:rsidR="00F07335" w:rsidRPr="00B67443" w:rsidRDefault="00D16C1F" w:rsidP="000F203C">
      <w:pPr>
        <w:pStyle w:val="Ttulo1"/>
        <w:ind w:left="0"/>
        <w:rPr>
          <w:rFonts w:asciiTheme="minorHAnsi" w:hAnsiTheme="minorHAnsi" w:cstheme="minorHAnsi"/>
          <w:smallCaps/>
          <w:color w:val="006165"/>
          <w:sz w:val="40"/>
          <w:szCs w:val="40"/>
        </w:rPr>
      </w:pPr>
      <w:r>
        <w:rPr>
          <w:rFonts w:asciiTheme="minorHAnsi" w:hAnsiTheme="minorHAnsi" w:cstheme="minorHAnsi"/>
          <w:smallCaps/>
          <w:color w:val="006165"/>
          <w:sz w:val="40"/>
          <w:szCs w:val="40"/>
        </w:rPr>
        <w:t>Situación de Discapacidad</w:t>
      </w:r>
    </w:p>
    <w:p w14:paraId="3CDFE9EB" w14:textId="77777777" w:rsidR="000F203C" w:rsidRPr="00B67443" w:rsidRDefault="000F203C" w:rsidP="000F203C">
      <w:pPr>
        <w:rPr>
          <w:rFonts w:cstheme="minorHAnsi"/>
          <w:lang w:val="es-ES" w:eastAsia="es-ES"/>
        </w:rPr>
      </w:pPr>
    </w:p>
    <w:p w14:paraId="751DAF3D" w14:textId="77777777" w:rsidR="00D138D2" w:rsidRPr="00B67443" w:rsidRDefault="00D138D2" w:rsidP="00D138D2">
      <w:pPr>
        <w:pStyle w:val="Ttulo2"/>
        <w:numPr>
          <w:ilvl w:val="0"/>
          <w:numId w:val="1"/>
        </w:numPr>
        <w:spacing w:before="0" w:after="120"/>
        <w:rPr>
          <w:rFonts w:asciiTheme="minorHAnsi" w:hAnsiTheme="minorHAnsi" w:cstheme="minorHAnsi"/>
          <w:b/>
          <w:color w:val="006165"/>
          <w:sz w:val="28"/>
          <w:szCs w:val="28"/>
        </w:rPr>
      </w:pPr>
      <w:r w:rsidRPr="00B67443">
        <w:rPr>
          <w:rFonts w:asciiTheme="minorHAnsi" w:hAnsiTheme="minorHAnsi" w:cstheme="minorHAnsi"/>
          <w:b/>
          <w:color w:val="006165"/>
          <w:sz w:val="28"/>
          <w:szCs w:val="28"/>
        </w:rPr>
        <w:t>Requisitos Generales</w:t>
      </w:r>
    </w:p>
    <w:p w14:paraId="0ED8B352" w14:textId="45834685" w:rsidR="00D16C1F" w:rsidRPr="00D16C1F" w:rsidRDefault="009A401E" w:rsidP="00D16C1F">
      <w:pPr>
        <w:spacing w:after="120"/>
        <w:jc w:val="both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color w:val="404040" w:themeColor="text1" w:themeTint="BF"/>
          <w:sz w:val="24"/>
          <w:szCs w:val="24"/>
        </w:rPr>
        <w:t>L</w:t>
      </w:r>
      <w:r w:rsidR="00D7333E">
        <w:rPr>
          <w:rFonts w:cstheme="minorHAnsi"/>
          <w:color w:val="404040" w:themeColor="text1" w:themeTint="BF"/>
          <w:sz w:val="24"/>
          <w:szCs w:val="24"/>
        </w:rPr>
        <w:t>os o las postulantes</w:t>
      </w:r>
      <w:r>
        <w:rPr>
          <w:rFonts w:cstheme="minorHAnsi"/>
          <w:color w:val="404040" w:themeColor="text1" w:themeTint="BF"/>
          <w:sz w:val="24"/>
          <w:szCs w:val="24"/>
        </w:rPr>
        <w:t xml:space="preserve"> con discapacidad que </w:t>
      </w:r>
      <w:r w:rsidR="00D16C1F" w:rsidRPr="00D16C1F">
        <w:rPr>
          <w:rFonts w:cstheme="minorHAnsi"/>
          <w:color w:val="404040" w:themeColor="text1" w:themeTint="BF"/>
          <w:sz w:val="24"/>
          <w:szCs w:val="24"/>
        </w:rPr>
        <w:t xml:space="preserve">hayan </w:t>
      </w:r>
      <w:r>
        <w:rPr>
          <w:rFonts w:cstheme="minorHAnsi"/>
          <w:color w:val="404040" w:themeColor="text1" w:themeTint="BF"/>
          <w:sz w:val="24"/>
          <w:szCs w:val="24"/>
        </w:rPr>
        <w:t>sido calificad</w:t>
      </w:r>
      <w:r w:rsidR="00E216EB">
        <w:rPr>
          <w:rFonts w:cstheme="minorHAnsi"/>
          <w:color w:val="404040" w:themeColor="text1" w:themeTint="BF"/>
          <w:sz w:val="24"/>
          <w:szCs w:val="24"/>
        </w:rPr>
        <w:t>os/as</w:t>
      </w:r>
      <w:r>
        <w:rPr>
          <w:rFonts w:cstheme="minorHAnsi"/>
          <w:color w:val="404040" w:themeColor="text1" w:themeTint="BF"/>
          <w:sz w:val="24"/>
          <w:szCs w:val="24"/>
        </w:rPr>
        <w:t xml:space="preserve"> por la Comisión de Medicina Preventiva e Invalidez (COMPIN) conforme a la Ley N°20.422, </w:t>
      </w:r>
      <w:r w:rsidR="00D16C1F" w:rsidRPr="00D16C1F">
        <w:rPr>
          <w:rFonts w:cstheme="minorHAnsi"/>
          <w:color w:val="404040" w:themeColor="text1" w:themeTint="BF"/>
          <w:sz w:val="24"/>
          <w:szCs w:val="24"/>
        </w:rPr>
        <w:t>podrán postular por esta vía a carreras de pregrado de la Universidad.</w:t>
      </w:r>
    </w:p>
    <w:p w14:paraId="2A640384" w14:textId="6D2265DA" w:rsidR="00D16C1F" w:rsidRPr="00D16C1F" w:rsidRDefault="00D16C1F" w:rsidP="00D16C1F">
      <w:pPr>
        <w:spacing w:after="12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D16C1F">
        <w:rPr>
          <w:rFonts w:cstheme="minorHAnsi"/>
          <w:color w:val="404040" w:themeColor="text1" w:themeTint="BF"/>
          <w:sz w:val="24"/>
          <w:szCs w:val="24"/>
        </w:rPr>
        <w:t>El</w:t>
      </w:r>
      <w:r w:rsidR="009A401E">
        <w:rPr>
          <w:rFonts w:cstheme="minorHAnsi"/>
          <w:color w:val="404040" w:themeColor="text1" w:themeTint="BF"/>
          <w:sz w:val="24"/>
          <w:szCs w:val="24"/>
        </w:rPr>
        <w:t xml:space="preserve"> o la</w:t>
      </w:r>
      <w:r w:rsidRPr="00D16C1F">
        <w:rPr>
          <w:rFonts w:cstheme="minorHAnsi"/>
          <w:color w:val="404040" w:themeColor="text1" w:themeTint="BF"/>
          <w:sz w:val="24"/>
          <w:szCs w:val="24"/>
        </w:rPr>
        <w:t xml:space="preserve"> postulante debe cumplir con los siguientes requisitos:</w:t>
      </w:r>
    </w:p>
    <w:p w14:paraId="59E7B7AB" w14:textId="77777777" w:rsidR="00D16C1F" w:rsidRPr="00D16C1F" w:rsidRDefault="00D16C1F" w:rsidP="00D16C1F">
      <w:pPr>
        <w:pStyle w:val="Prrafodelista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D16C1F">
        <w:rPr>
          <w:rFonts w:asciiTheme="minorHAnsi" w:hAnsiTheme="minorHAnsi" w:cstheme="minorHAnsi"/>
          <w:color w:val="404040" w:themeColor="text1" w:themeTint="BF"/>
        </w:rPr>
        <w:t>Licencia de Educación Media Chilena.</w:t>
      </w:r>
    </w:p>
    <w:p w14:paraId="297DF75C" w14:textId="0A5B5C77" w:rsidR="00D16C1F" w:rsidRPr="00D16C1F" w:rsidRDefault="00D16C1F" w:rsidP="00D16C1F">
      <w:pPr>
        <w:numPr>
          <w:ilvl w:val="0"/>
          <w:numId w:val="15"/>
        </w:numPr>
        <w:spacing w:after="120"/>
        <w:ind w:right="48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  <w:r w:rsidRPr="00D16C1F">
        <w:rPr>
          <w:rFonts w:cstheme="minorHAnsi"/>
          <w:bCs/>
          <w:color w:val="404040" w:themeColor="text1" w:themeTint="BF"/>
          <w:sz w:val="24"/>
          <w:szCs w:val="24"/>
        </w:rPr>
        <w:t>Acreditar discapacidad</w:t>
      </w:r>
      <w:r w:rsidR="009A401E">
        <w:rPr>
          <w:rFonts w:cstheme="minorHAnsi"/>
          <w:bCs/>
          <w:color w:val="404040" w:themeColor="text1" w:themeTint="BF"/>
          <w:sz w:val="24"/>
          <w:szCs w:val="24"/>
        </w:rPr>
        <w:t xml:space="preserve">, a través de la </w:t>
      </w:r>
      <w:r w:rsidR="00C279C2">
        <w:rPr>
          <w:rFonts w:cstheme="minorHAnsi"/>
          <w:bCs/>
          <w:color w:val="404040" w:themeColor="text1" w:themeTint="BF"/>
          <w:sz w:val="24"/>
          <w:szCs w:val="24"/>
        </w:rPr>
        <w:t xml:space="preserve">credencial </w:t>
      </w:r>
      <w:r w:rsidR="00087C27">
        <w:rPr>
          <w:rFonts w:cstheme="minorHAnsi"/>
          <w:bCs/>
          <w:color w:val="404040" w:themeColor="text1" w:themeTint="BF"/>
          <w:sz w:val="24"/>
          <w:szCs w:val="24"/>
        </w:rPr>
        <w:t xml:space="preserve">vigente </w:t>
      </w:r>
      <w:r w:rsidR="009A401E">
        <w:rPr>
          <w:rFonts w:cstheme="minorHAnsi"/>
          <w:bCs/>
          <w:color w:val="404040" w:themeColor="text1" w:themeTint="BF"/>
          <w:sz w:val="24"/>
          <w:szCs w:val="24"/>
        </w:rPr>
        <w:t>de discapacidad emitida por COMPIN.</w:t>
      </w:r>
    </w:p>
    <w:p w14:paraId="60874EE6" w14:textId="77777777" w:rsidR="00D16C1F" w:rsidRPr="00D16C1F" w:rsidRDefault="00D16C1F" w:rsidP="00D16C1F">
      <w:pPr>
        <w:numPr>
          <w:ilvl w:val="0"/>
          <w:numId w:val="15"/>
        </w:numPr>
        <w:spacing w:after="120" w:line="240" w:lineRule="auto"/>
        <w:ind w:right="48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D16C1F">
        <w:rPr>
          <w:rFonts w:cstheme="minorHAnsi"/>
          <w:bCs/>
          <w:color w:val="404040" w:themeColor="text1" w:themeTint="BF"/>
          <w:sz w:val="24"/>
          <w:szCs w:val="24"/>
        </w:rPr>
        <w:t xml:space="preserve">Realizar entrevista ante una comisión solicitada por la Dirección de Registro Académico Estudiantil que evalúe su postulación. </w:t>
      </w:r>
    </w:p>
    <w:p w14:paraId="41EABC86" w14:textId="77777777" w:rsidR="00D16C1F" w:rsidRPr="00D16C1F" w:rsidRDefault="00D16C1F" w:rsidP="00D16C1F">
      <w:pPr>
        <w:numPr>
          <w:ilvl w:val="0"/>
          <w:numId w:val="15"/>
        </w:numPr>
        <w:spacing w:after="120" w:line="240" w:lineRule="auto"/>
        <w:ind w:right="48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D16C1F">
        <w:rPr>
          <w:rFonts w:cstheme="minorHAnsi"/>
          <w:color w:val="404040" w:themeColor="text1" w:themeTint="BF"/>
          <w:sz w:val="24"/>
          <w:szCs w:val="24"/>
        </w:rPr>
        <w:t>Completar formulario de postulación y anexar toda la documentación necesaria.</w:t>
      </w:r>
      <w:r w:rsidR="00F90188">
        <w:rPr>
          <w:rFonts w:cstheme="minorHAnsi"/>
          <w:color w:val="404040" w:themeColor="text1" w:themeTint="BF"/>
          <w:sz w:val="24"/>
          <w:szCs w:val="24"/>
        </w:rPr>
        <w:t xml:space="preserve"> (postulaci</w:t>
      </w:r>
      <w:r w:rsidR="00C279C2">
        <w:rPr>
          <w:rFonts w:cstheme="minorHAnsi"/>
          <w:color w:val="404040" w:themeColor="text1" w:themeTint="BF"/>
          <w:sz w:val="24"/>
          <w:szCs w:val="24"/>
        </w:rPr>
        <w:t>o</w:t>
      </w:r>
      <w:r w:rsidR="00F90188">
        <w:rPr>
          <w:rFonts w:cstheme="minorHAnsi"/>
          <w:color w:val="404040" w:themeColor="text1" w:themeTint="BF"/>
          <w:sz w:val="24"/>
          <w:szCs w:val="24"/>
        </w:rPr>
        <w:t>n.ufro.cl)</w:t>
      </w:r>
    </w:p>
    <w:p w14:paraId="654F3AE4" w14:textId="77777777" w:rsidR="00D138D2" w:rsidRPr="00D16C1F" w:rsidRDefault="00D138D2" w:rsidP="00D138D2">
      <w:pPr>
        <w:spacing w:after="60"/>
        <w:jc w:val="both"/>
        <w:rPr>
          <w:rFonts w:cstheme="minorHAnsi"/>
          <w:bCs/>
          <w:color w:val="404040" w:themeColor="text1" w:themeTint="BF"/>
        </w:rPr>
      </w:pPr>
    </w:p>
    <w:p w14:paraId="2B933158" w14:textId="77777777" w:rsidR="00D138D2" w:rsidRPr="00B67443" w:rsidRDefault="00D138D2" w:rsidP="00D138D2">
      <w:pPr>
        <w:pStyle w:val="Ttulo2"/>
        <w:numPr>
          <w:ilvl w:val="0"/>
          <w:numId w:val="1"/>
        </w:numPr>
        <w:spacing w:before="0" w:after="120"/>
        <w:rPr>
          <w:rFonts w:asciiTheme="minorHAnsi" w:hAnsiTheme="minorHAnsi" w:cstheme="minorHAnsi"/>
          <w:b/>
          <w:color w:val="006165"/>
          <w:sz w:val="28"/>
          <w:szCs w:val="28"/>
        </w:rPr>
      </w:pPr>
      <w:r w:rsidRPr="00B67443">
        <w:rPr>
          <w:rFonts w:asciiTheme="minorHAnsi" w:hAnsiTheme="minorHAnsi" w:cstheme="minorHAnsi"/>
          <w:b/>
          <w:color w:val="006165"/>
          <w:sz w:val="28"/>
          <w:szCs w:val="28"/>
        </w:rPr>
        <w:t>Documentos que se deben Adjuntar a la Postulación</w:t>
      </w:r>
    </w:p>
    <w:p w14:paraId="48D8C1C1" w14:textId="0C29ED40" w:rsidR="005606BA" w:rsidRPr="00D16C1F" w:rsidRDefault="00597340" w:rsidP="00C00655">
      <w:pPr>
        <w:pStyle w:val="Prrafodelista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D16C1F">
        <w:rPr>
          <w:rFonts w:asciiTheme="minorHAnsi" w:hAnsiTheme="minorHAnsi" w:cstheme="minorHAnsi"/>
          <w:color w:val="404040" w:themeColor="text1" w:themeTint="BF"/>
        </w:rPr>
        <w:t>Carta Solicitud</w:t>
      </w:r>
      <w:r w:rsidR="00D7333E">
        <w:rPr>
          <w:rFonts w:asciiTheme="minorHAnsi" w:hAnsiTheme="minorHAnsi" w:cstheme="minorHAnsi"/>
          <w:color w:val="404040" w:themeColor="text1" w:themeTint="BF"/>
        </w:rPr>
        <w:t>.</w:t>
      </w:r>
    </w:p>
    <w:p w14:paraId="3E8DD936" w14:textId="3F7F5D82" w:rsidR="005606BA" w:rsidRPr="00D16C1F" w:rsidRDefault="00597340" w:rsidP="00C00655">
      <w:pPr>
        <w:pStyle w:val="Prrafodelista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D16C1F">
        <w:rPr>
          <w:rFonts w:asciiTheme="minorHAnsi" w:hAnsiTheme="minorHAnsi" w:cstheme="minorHAnsi"/>
          <w:color w:val="404040" w:themeColor="text1" w:themeTint="BF"/>
        </w:rPr>
        <w:t>Imagen Cédula de Identidad</w:t>
      </w:r>
      <w:r w:rsidR="00D7333E">
        <w:rPr>
          <w:rFonts w:asciiTheme="minorHAnsi" w:hAnsiTheme="minorHAnsi" w:cstheme="minorHAnsi"/>
          <w:color w:val="404040" w:themeColor="text1" w:themeTint="BF"/>
        </w:rPr>
        <w:t>.</w:t>
      </w:r>
    </w:p>
    <w:p w14:paraId="62D2CD1F" w14:textId="143312FB" w:rsidR="005606BA" w:rsidRPr="00D16C1F" w:rsidRDefault="00597340" w:rsidP="00C00655">
      <w:pPr>
        <w:pStyle w:val="Prrafodelista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D16C1F">
        <w:rPr>
          <w:rFonts w:asciiTheme="minorHAnsi" w:hAnsiTheme="minorHAnsi" w:cstheme="minorHAnsi"/>
          <w:color w:val="404040" w:themeColor="text1" w:themeTint="BF"/>
        </w:rPr>
        <w:t>Certificado de Nacimiento</w:t>
      </w:r>
      <w:r w:rsidR="00D7333E">
        <w:rPr>
          <w:rFonts w:asciiTheme="minorHAnsi" w:hAnsiTheme="minorHAnsi" w:cstheme="minorHAnsi"/>
          <w:color w:val="404040" w:themeColor="text1" w:themeTint="BF"/>
        </w:rPr>
        <w:t>.</w:t>
      </w:r>
    </w:p>
    <w:p w14:paraId="4C141CAA" w14:textId="066BD6FE" w:rsidR="005606BA" w:rsidRDefault="00597340" w:rsidP="00C00655">
      <w:pPr>
        <w:pStyle w:val="Prrafodelista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D16C1F">
        <w:rPr>
          <w:rFonts w:asciiTheme="minorHAnsi" w:hAnsiTheme="minorHAnsi" w:cstheme="minorHAnsi"/>
          <w:color w:val="404040" w:themeColor="text1" w:themeTint="BF"/>
        </w:rPr>
        <w:t>Licencia de Enseñanza Media</w:t>
      </w:r>
      <w:r w:rsidR="00D7333E">
        <w:rPr>
          <w:rFonts w:asciiTheme="minorHAnsi" w:hAnsiTheme="minorHAnsi" w:cstheme="minorHAnsi"/>
          <w:color w:val="404040" w:themeColor="text1" w:themeTint="BF"/>
        </w:rPr>
        <w:t>.</w:t>
      </w:r>
    </w:p>
    <w:p w14:paraId="3A9C9002" w14:textId="72237D67" w:rsidR="00E54A4B" w:rsidRPr="00D16C1F" w:rsidRDefault="00E54A4B" w:rsidP="00C00655">
      <w:pPr>
        <w:pStyle w:val="Prrafodelista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Concentración de Notas</w:t>
      </w:r>
      <w:r w:rsidR="00F90188">
        <w:rPr>
          <w:rFonts w:asciiTheme="minorHAnsi" w:hAnsiTheme="minorHAnsi" w:cstheme="minorHAnsi"/>
          <w:color w:val="404040" w:themeColor="text1" w:themeTint="BF"/>
        </w:rPr>
        <w:t xml:space="preserve"> Enseñanza Media</w:t>
      </w:r>
      <w:r w:rsidR="00D7333E">
        <w:rPr>
          <w:rFonts w:asciiTheme="minorHAnsi" w:hAnsiTheme="minorHAnsi" w:cstheme="minorHAnsi"/>
          <w:color w:val="404040" w:themeColor="text1" w:themeTint="BF"/>
        </w:rPr>
        <w:t>.</w:t>
      </w:r>
    </w:p>
    <w:p w14:paraId="234D65EF" w14:textId="0A63AFF7" w:rsidR="005606BA" w:rsidRPr="00D16C1F" w:rsidRDefault="00597340" w:rsidP="00C00655">
      <w:pPr>
        <w:pStyle w:val="Prrafodelista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D16C1F">
        <w:rPr>
          <w:rFonts w:asciiTheme="minorHAnsi" w:hAnsiTheme="minorHAnsi" w:cstheme="minorHAnsi"/>
          <w:color w:val="404040" w:themeColor="text1" w:themeTint="BF"/>
        </w:rPr>
        <w:t>Acreditación</w:t>
      </w:r>
      <w:r w:rsidR="00D7333E">
        <w:rPr>
          <w:rFonts w:asciiTheme="minorHAnsi" w:hAnsiTheme="minorHAnsi" w:cstheme="minorHAnsi"/>
          <w:color w:val="404040" w:themeColor="text1" w:themeTint="BF"/>
        </w:rPr>
        <w:t xml:space="preserve"> de la</w:t>
      </w:r>
      <w:r w:rsidRPr="00D16C1F">
        <w:rPr>
          <w:rFonts w:asciiTheme="minorHAnsi" w:hAnsiTheme="minorHAnsi" w:cstheme="minorHAnsi"/>
          <w:color w:val="404040" w:themeColor="text1" w:themeTint="BF"/>
        </w:rPr>
        <w:t xml:space="preserve"> Discapacidad (una de las </w:t>
      </w:r>
      <w:r w:rsidR="00F90188">
        <w:rPr>
          <w:rFonts w:asciiTheme="minorHAnsi" w:hAnsiTheme="minorHAnsi" w:cstheme="minorHAnsi"/>
          <w:color w:val="404040" w:themeColor="text1" w:themeTint="BF"/>
        </w:rPr>
        <w:t>dos</w:t>
      </w:r>
      <w:r w:rsidRPr="00D16C1F">
        <w:rPr>
          <w:rFonts w:asciiTheme="minorHAnsi" w:hAnsiTheme="minorHAnsi" w:cstheme="minorHAnsi"/>
          <w:color w:val="404040" w:themeColor="text1" w:themeTint="BF"/>
        </w:rPr>
        <w:t xml:space="preserve"> opciones)</w:t>
      </w:r>
      <w:r w:rsidR="00D7333E">
        <w:rPr>
          <w:rFonts w:asciiTheme="minorHAnsi" w:hAnsiTheme="minorHAnsi" w:cstheme="minorHAnsi"/>
          <w:color w:val="404040" w:themeColor="text1" w:themeTint="BF"/>
        </w:rPr>
        <w:t>:</w:t>
      </w:r>
    </w:p>
    <w:p w14:paraId="6B4C470E" w14:textId="45523D3D" w:rsidR="005606BA" w:rsidRPr="00D16C1F" w:rsidRDefault="00D7333E" w:rsidP="00C00655">
      <w:pPr>
        <w:pStyle w:val="Prrafodelista"/>
        <w:numPr>
          <w:ilvl w:val="1"/>
          <w:numId w:val="17"/>
        </w:numPr>
        <w:spacing w:after="120"/>
        <w:ind w:left="850" w:hanging="283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Imagen de la credencial de discapacidad</w:t>
      </w:r>
      <w:r w:rsidR="00597340" w:rsidRPr="00D16C1F">
        <w:rPr>
          <w:rFonts w:asciiTheme="minorHAnsi" w:hAnsiTheme="minorHAnsi" w:cstheme="minorHAnsi"/>
          <w:color w:val="404040" w:themeColor="text1" w:themeTint="BF"/>
        </w:rPr>
        <w:t xml:space="preserve"> emitid</w:t>
      </w:r>
      <w:r>
        <w:rPr>
          <w:rFonts w:asciiTheme="minorHAnsi" w:hAnsiTheme="minorHAnsi" w:cstheme="minorHAnsi"/>
          <w:color w:val="404040" w:themeColor="text1" w:themeTint="BF"/>
        </w:rPr>
        <w:t>a</w:t>
      </w:r>
      <w:r w:rsidR="00597340" w:rsidRPr="00D16C1F">
        <w:rPr>
          <w:rFonts w:asciiTheme="minorHAnsi" w:hAnsiTheme="minorHAnsi" w:cstheme="minorHAnsi"/>
          <w:color w:val="404040" w:themeColor="text1" w:themeTint="BF"/>
        </w:rPr>
        <w:t xml:space="preserve"> por </w:t>
      </w:r>
      <w:r>
        <w:rPr>
          <w:rFonts w:asciiTheme="minorHAnsi" w:hAnsiTheme="minorHAnsi" w:cstheme="minorHAnsi"/>
          <w:color w:val="404040" w:themeColor="text1" w:themeTint="BF"/>
        </w:rPr>
        <w:t xml:space="preserve">la </w:t>
      </w:r>
      <w:r w:rsidR="00597340" w:rsidRPr="00D16C1F">
        <w:rPr>
          <w:rFonts w:asciiTheme="minorHAnsi" w:hAnsiTheme="minorHAnsi" w:cstheme="minorHAnsi"/>
          <w:color w:val="404040" w:themeColor="text1" w:themeTint="BF"/>
        </w:rPr>
        <w:t>Comisión de Medicina Preventiva e Invalidez (COMPIN) vigente</w:t>
      </w:r>
      <w:r>
        <w:rPr>
          <w:rFonts w:asciiTheme="minorHAnsi" w:hAnsiTheme="minorHAnsi" w:cstheme="minorHAnsi"/>
          <w:color w:val="404040" w:themeColor="text1" w:themeTint="BF"/>
        </w:rPr>
        <w:t>.</w:t>
      </w:r>
    </w:p>
    <w:p w14:paraId="34A7477E" w14:textId="1F42D6D7" w:rsidR="00D670AA" w:rsidRDefault="00C279C2" w:rsidP="00D670AA">
      <w:pPr>
        <w:pStyle w:val="Prrafodelista"/>
        <w:numPr>
          <w:ilvl w:val="1"/>
          <w:numId w:val="17"/>
        </w:numPr>
        <w:spacing w:after="120"/>
        <w:ind w:left="850" w:hanging="283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Imagen del certificado emitido por el Registro Nacional de Discapacidad (RND) vigente</w:t>
      </w:r>
      <w:r w:rsidR="00D7333E">
        <w:rPr>
          <w:rFonts w:asciiTheme="minorHAnsi" w:hAnsiTheme="minorHAnsi" w:cstheme="minorHAnsi"/>
          <w:color w:val="404040" w:themeColor="text1" w:themeTint="BF"/>
        </w:rPr>
        <w:t>.</w:t>
      </w:r>
    </w:p>
    <w:p w14:paraId="627B93FB" w14:textId="77777777" w:rsidR="00D7333E" w:rsidRPr="00D7333E" w:rsidRDefault="00D7333E" w:rsidP="00D7333E">
      <w:pPr>
        <w:pStyle w:val="Prrafodelista"/>
        <w:spacing w:after="120"/>
        <w:ind w:left="850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</w:p>
    <w:p w14:paraId="106E8E09" w14:textId="77777777" w:rsidR="0062631D" w:rsidRPr="00B67443" w:rsidRDefault="0062631D" w:rsidP="00C279C2">
      <w:pPr>
        <w:pStyle w:val="Ttulo2"/>
        <w:numPr>
          <w:ilvl w:val="0"/>
          <w:numId w:val="1"/>
        </w:numPr>
        <w:spacing w:before="0" w:after="120"/>
        <w:rPr>
          <w:rFonts w:asciiTheme="minorHAnsi" w:hAnsiTheme="minorHAnsi" w:cstheme="minorHAnsi"/>
          <w:b/>
          <w:color w:val="006165"/>
          <w:sz w:val="28"/>
          <w:szCs w:val="28"/>
        </w:rPr>
      </w:pPr>
      <w:r w:rsidRPr="00B67443">
        <w:rPr>
          <w:rFonts w:asciiTheme="minorHAnsi" w:hAnsiTheme="minorHAnsi" w:cstheme="minorHAnsi"/>
          <w:b/>
          <w:color w:val="006165"/>
          <w:sz w:val="28"/>
          <w:szCs w:val="28"/>
        </w:rPr>
        <w:t>Respecto a la Postulación y Selección</w:t>
      </w:r>
    </w:p>
    <w:p w14:paraId="7C4B99E6" w14:textId="382B9684" w:rsidR="00D16C1F" w:rsidRPr="00C279C2" w:rsidRDefault="00D16C1F" w:rsidP="00C279C2">
      <w:pPr>
        <w:spacing w:after="12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C279C2">
        <w:rPr>
          <w:rFonts w:cstheme="minorHAnsi"/>
          <w:color w:val="404040" w:themeColor="text1" w:themeTint="BF"/>
          <w:sz w:val="24"/>
          <w:szCs w:val="24"/>
        </w:rPr>
        <w:t>Las solicitudes de los</w:t>
      </w:r>
      <w:r w:rsidR="00D7333E">
        <w:rPr>
          <w:rFonts w:cstheme="minorHAnsi"/>
          <w:color w:val="404040" w:themeColor="text1" w:themeTint="BF"/>
          <w:sz w:val="24"/>
          <w:szCs w:val="24"/>
        </w:rPr>
        <w:t xml:space="preserve"> y las</w:t>
      </w:r>
      <w:r w:rsidRPr="00C279C2">
        <w:rPr>
          <w:rFonts w:cstheme="minorHAnsi"/>
          <w:color w:val="404040" w:themeColor="text1" w:themeTint="BF"/>
          <w:sz w:val="24"/>
          <w:szCs w:val="24"/>
        </w:rPr>
        <w:t xml:space="preserve"> postulantes </w:t>
      </w:r>
      <w:r w:rsidR="00D7333E">
        <w:rPr>
          <w:rFonts w:cstheme="minorHAnsi"/>
          <w:color w:val="404040" w:themeColor="text1" w:themeTint="BF"/>
          <w:sz w:val="24"/>
          <w:szCs w:val="24"/>
        </w:rPr>
        <w:t>con</w:t>
      </w:r>
      <w:r w:rsidRPr="00C279C2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D7333E">
        <w:rPr>
          <w:rFonts w:cstheme="minorHAnsi"/>
          <w:color w:val="404040" w:themeColor="text1" w:themeTint="BF"/>
          <w:sz w:val="24"/>
          <w:szCs w:val="24"/>
        </w:rPr>
        <w:t>d</w:t>
      </w:r>
      <w:r w:rsidRPr="00C279C2">
        <w:rPr>
          <w:rFonts w:cstheme="minorHAnsi"/>
          <w:color w:val="404040" w:themeColor="text1" w:themeTint="BF"/>
          <w:sz w:val="24"/>
          <w:szCs w:val="24"/>
        </w:rPr>
        <w:t>iscapacidad, serán analizadas por la Dirección de Registro Académico Estudiantil, quien solicitará a la Dirección de Carrera o Escuela respectiva un informe en el cual se indique la pertinencia de aceptar o no la solicitud del</w:t>
      </w:r>
      <w:r w:rsidR="00D7333E">
        <w:rPr>
          <w:rFonts w:cstheme="minorHAnsi"/>
          <w:color w:val="404040" w:themeColor="text1" w:themeTint="BF"/>
          <w:sz w:val="24"/>
          <w:szCs w:val="24"/>
        </w:rPr>
        <w:t xml:space="preserve"> o la</w:t>
      </w:r>
      <w:r w:rsidRPr="00C279C2">
        <w:rPr>
          <w:rFonts w:cstheme="minorHAnsi"/>
          <w:color w:val="404040" w:themeColor="text1" w:themeTint="BF"/>
          <w:sz w:val="24"/>
          <w:szCs w:val="24"/>
        </w:rPr>
        <w:t xml:space="preserve"> postulante. </w:t>
      </w:r>
    </w:p>
    <w:p w14:paraId="7B5C1A51" w14:textId="77777777" w:rsidR="00C00655" w:rsidRDefault="00C00655" w:rsidP="00C279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lastRenderedPageBreak/>
        <w:t xml:space="preserve">Si el número de postulantes es mayor que la cantidad de vacantes el análisis de los antecedentes los realizará la Dirección de Registro Académico Estudiantil en </w:t>
      </w:r>
      <w:r w:rsidR="00355F7F">
        <w:rPr>
          <w:color w:val="404040"/>
          <w:sz w:val="24"/>
          <w:szCs w:val="24"/>
        </w:rPr>
        <w:t>base al procedimiento de selección de las vías de admisión especial.</w:t>
      </w:r>
    </w:p>
    <w:p w14:paraId="176A88BE" w14:textId="77777777" w:rsidR="00D16C1F" w:rsidRPr="00087C27" w:rsidRDefault="00D16C1F" w:rsidP="00087C2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404040"/>
          <w:sz w:val="24"/>
          <w:szCs w:val="24"/>
        </w:rPr>
      </w:pPr>
      <w:r w:rsidRPr="00087C27">
        <w:rPr>
          <w:color w:val="404040"/>
          <w:sz w:val="24"/>
          <w:szCs w:val="24"/>
        </w:rPr>
        <w:t>Aceptada la solicitud de Admisión Especial, la Dirección de Registro Académico Estudiantil solicitará a la Secretaría General la emisión de Resolución Exenta que faculte la matrícula.</w:t>
      </w:r>
    </w:p>
    <w:p w14:paraId="6D0CA97A" w14:textId="77777777" w:rsidR="00C00655" w:rsidRDefault="00C00655">
      <w:pPr>
        <w:rPr>
          <w:rFonts w:cstheme="minorHAnsi"/>
          <w:color w:val="404040" w:themeColor="text1" w:themeTint="BF"/>
          <w:lang w:val="es-ES"/>
        </w:rPr>
      </w:pPr>
    </w:p>
    <w:p w14:paraId="19CE9FF7" w14:textId="4819B017" w:rsidR="00BF7547" w:rsidRDefault="00BF7547" w:rsidP="00BF7547">
      <w:pPr>
        <w:pStyle w:val="Ttulo2"/>
        <w:numPr>
          <w:ilvl w:val="0"/>
          <w:numId w:val="1"/>
        </w:numPr>
        <w:spacing w:before="0" w:after="120"/>
        <w:rPr>
          <w:rFonts w:asciiTheme="minorHAnsi" w:hAnsiTheme="minorHAnsi" w:cstheme="minorHAnsi"/>
          <w:b/>
          <w:color w:val="006165"/>
          <w:sz w:val="28"/>
          <w:szCs w:val="28"/>
        </w:rPr>
      </w:pPr>
      <w:r>
        <w:rPr>
          <w:rFonts w:asciiTheme="minorHAnsi" w:hAnsiTheme="minorHAnsi" w:cstheme="minorHAnsi"/>
          <w:b/>
          <w:color w:val="006165"/>
          <w:sz w:val="28"/>
          <w:szCs w:val="28"/>
        </w:rPr>
        <w:t>Vacantes Disponibles Proceso 202</w:t>
      </w:r>
      <w:r w:rsidR="00F436A9">
        <w:rPr>
          <w:rFonts w:asciiTheme="minorHAnsi" w:hAnsiTheme="minorHAnsi" w:cstheme="minorHAnsi"/>
          <w:b/>
          <w:color w:val="006165"/>
          <w:sz w:val="28"/>
          <w:szCs w:val="28"/>
        </w:rPr>
        <w:t>6</w:t>
      </w:r>
    </w:p>
    <w:p w14:paraId="26DB76E9" w14:textId="77777777" w:rsidR="00E54A4B" w:rsidRPr="00D16C1F" w:rsidRDefault="00E54A4B" w:rsidP="00F2682C">
      <w:pPr>
        <w:pStyle w:val="Prrafodelista"/>
        <w:spacing w:after="120"/>
        <w:ind w:left="357"/>
        <w:contextualSpacing w:val="0"/>
        <w:jc w:val="both"/>
        <w:rPr>
          <w:rFonts w:asciiTheme="minorHAnsi" w:hAnsiTheme="minorHAnsi" w:cstheme="minorHAnsi"/>
          <w:bCs/>
          <w:color w:val="404040" w:themeColor="text1" w:themeTint="BF"/>
        </w:rPr>
      </w:pPr>
      <w:r>
        <w:rPr>
          <w:rFonts w:asciiTheme="minorHAnsi" w:hAnsiTheme="minorHAnsi" w:cstheme="minorHAnsi"/>
          <w:bCs/>
          <w:color w:val="404040" w:themeColor="text1" w:themeTint="BF"/>
        </w:rPr>
        <w:t xml:space="preserve">Las siguientes carreras tienen </w:t>
      </w:r>
      <w:r w:rsidR="00F90188">
        <w:rPr>
          <w:rFonts w:asciiTheme="minorHAnsi" w:hAnsiTheme="minorHAnsi" w:cstheme="minorHAnsi"/>
          <w:bCs/>
          <w:color w:val="404040" w:themeColor="text1" w:themeTint="BF"/>
        </w:rPr>
        <w:t>cupos</w:t>
      </w:r>
      <w:r>
        <w:rPr>
          <w:rFonts w:asciiTheme="minorHAnsi" w:hAnsiTheme="minorHAnsi" w:cstheme="minorHAnsi"/>
          <w:bCs/>
          <w:color w:val="404040" w:themeColor="text1" w:themeTint="BF"/>
        </w:rPr>
        <w:t xml:space="preserve"> para esta vía de admisión</w:t>
      </w:r>
      <w:r w:rsidR="00C00655">
        <w:rPr>
          <w:rFonts w:asciiTheme="minorHAnsi" w:hAnsiTheme="minorHAnsi" w:cstheme="minorHAnsi"/>
          <w:bCs/>
          <w:color w:val="404040" w:themeColor="text1" w:themeTint="BF"/>
        </w:rPr>
        <w:t>:</w:t>
      </w:r>
    </w:p>
    <w:p w14:paraId="657E02C0" w14:textId="77777777" w:rsidR="0023341D" w:rsidRPr="0023341D" w:rsidRDefault="0023341D" w:rsidP="00F2682C">
      <w:pPr>
        <w:spacing w:before="137"/>
        <w:ind w:left="357"/>
        <w:rPr>
          <w:rFonts w:cstheme="minorHAnsi"/>
          <w:b/>
          <w:color w:val="404040" w:themeColor="text1" w:themeTint="BF"/>
          <w:sz w:val="24"/>
          <w:szCs w:val="24"/>
        </w:rPr>
      </w:pPr>
      <w:r w:rsidRPr="0023341D">
        <w:rPr>
          <w:rFonts w:cstheme="minorHAnsi"/>
          <w:b/>
          <w:color w:val="404040" w:themeColor="text1" w:themeTint="BF"/>
          <w:sz w:val="24"/>
          <w:szCs w:val="24"/>
        </w:rPr>
        <w:t xml:space="preserve">Facultad de </w:t>
      </w:r>
      <w:r>
        <w:rPr>
          <w:rFonts w:cstheme="minorHAnsi"/>
          <w:b/>
          <w:color w:val="404040" w:themeColor="text1" w:themeTint="BF"/>
          <w:sz w:val="24"/>
          <w:szCs w:val="24"/>
        </w:rPr>
        <w:t>Medicina</w:t>
      </w:r>
    </w:p>
    <w:tbl>
      <w:tblPr>
        <w:tblW w:w="7997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5620"/>
        <w:gridCol w:w="1273"/>
      </w:tblGrid>
      <w:tr w:rsidR="0023341D" w:rsidRPr="00F90188" w14:paraId="264387E2" w14:textId="77777777" w:rsidTr="00F2682C">
        <w:trPr>
          <w:trHeight w:val="457"/>
          <w:tblHeader/>
        </w:trPr>
        <w:tc>
          <w:tcPr>
            <w:tcW w:w="1104" w:type="dxa"/>
            <w:shd w:val="clear" w:color="auto" w:fill="auto"/>
            <w:vAlign w:val="center"/>
          </w:tcPr>
          <w:p w14:paraId="2E3C72D7" w14:textId="77777777" w:rsidR="0023341D" w:rsidRPr="00F90188" w:rsidRDefault="0023341D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Código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600E7BF1" w14:textId="77777777" w:rsidR="0023341D" w:rsidRPr="00F90188" w:rsidRDefault="0023341D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Carrera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6B5C496" w14:textId="77777777" w:rsidR="0023341D" w:rsidRPr="00F90188" w:rsidRDefault="0023341D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Cupos</w:t>
            </w:r>
          </w:p>
        </w:tc>
      </w:tr>
      <w:tr w:rsidR="0023341D" w:rsidRPr="00F90188" w14:paraId="0EABC2E2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C0B755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30020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45DD46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Enfermería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1E466C0C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17EDB70B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600641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30021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DCE79E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Fonoaudiología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9AE89EA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23341D" w:rsidRPr="00F90188" w14:paraId="0711F149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93DD17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30022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9588C1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Terapia Ocupacional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7AC464E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132CA07E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6233EB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30023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6E9345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Kinesiología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D1469D2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064C8B88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15B759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30024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27A64E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Química y Farmacia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A23B110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3E5DB581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919648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30026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3F12A3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Medicina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3BABFD2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2C79AA90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08E404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30029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20323C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Nutrición y Dietética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2A341E43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2FB7DA8A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910EF5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30032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F7B322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Obstetricia y Puericultura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69FE8EF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5C14ECAB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479F13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30035</w:t>
            </w:r>
          </w:p>
        </w:tc>
        <w:tc>
          <w:tcPr>
            <w:tcW w:w="5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AE658F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Tecnología Médica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4E7AE7A1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14:paraId="29C84C84" w14:textId="77777777" w:rsidR="00F90188" w:rsidRDefault="00F90188" w:rsidP="00F9018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inorHAnsi"/>
          <w:color w:val="404040" w:themeColor="text1" w:themeTint="BF"/>
          <w:sz w:val="24"/>
          <w:szCs w:val="24"/>
        </w:rPr>
      </w:pPr>
    </w:p>
    <w:p w14:paraId="042C291E" w14:textId="77777777" w:rsidR="0023341D" w:rsidRPr="0023341D" w:rsidRDefault="0023341D" w:rsidP="00F2682C">
      <w:pPr>
        <w:spacing w:before="137"/>
        <w:ind w:left="357"/>
        <w:rPr>
          <w:rFonts w:cstheme="minorHAnsi"/>
          <w:b/>
          <w:color w:val="404040" w:themeColor="text1" w:themeTint="BF"/>
          <w:sz w:val="24"/>
          <w:szCs w:val="24"/>
        </w:rPr>
      </w:pPr>
      <w:r w:rsidRPr="0023341D">
        <w:rPr>
          <w:rFonts w:cstheme="minorHAnsi"/>
          <w:b/>
          <w:color w:val="404040" w:themeColor="text1" w:themeTint="BF"/>
          <w:sz w:val="24"/>
          <w:szCs w:val="24"/>
        </w:rPr>
        <w:t xml:space="preserve">Facultad de </w:t>
      </w:r>
      <w:r>
        <w:rPr>
          <w:rFonts w:cstheme="minorHAnsi"/>
          <w:b/>
          <w:color w:val="404040" w:themeColor="text1" w:themeTint="BF"/>
          <w:sz w:val="24"/>
          <w:szCs w:val="24"/>
        </w:rPr>
        <w:t>Educación, Ciencias Sociales y Humanidades</w:t>
      </w:r>
    </w:p>
    <w:tbl>
      <w:tblPr>
        <w:tblW w:w="7961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5584"/>
        <w:gridCol w:w="1273"/>
      </w:tblGrid>
      <w:tr w:rsidR="0023341D" w:rsidRPr="00F90188" w14:paraId="56C73C96" w14:textId="77777777" w:rsidTr="00F2682C">
        <w:trPr>
          <w:trHeight w:val="457"/>
          <w:tblHeader/>
        </w:trPr>
        <w:tc>
          <w:tcPr>
            <w:tcW w:w="1104" w:type="dxa"/>
            <w:shd w:val="clear" w:color="auto" w:fill="auto"/>
            <w:vAlign w:val="center"/>
          </w:tcPr>
          <w:p w14:paraId="2D320A1D" w14:textId="77777777" w:rsidR="0023341D" w:rsidRPr="00F90188" w:rsidRDefault="0023341D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Código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73BAC66F" w14:textId="77777777" w:rsidR="0023341D" w:rsidRPr="00F90188" w:rsidRDefault="0023341D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Carrera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F5B909A" w14:textId="77777777" w:rsidR="0023341D" w:rsidRPr="00F90188" w:rsidRDefault="0023341D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Cupos</w:t>
            </w:r>
          </w:p>
        </w:tc>
      </w:tr>
      <w:tr w:rsidR="0023341D" w:rsidRPr="00F90188" w14:paraId="2E6C28E5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6C1BC3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30044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71D671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Ped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agogía en </w:t>
            </w: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Castellano y Comunicación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43C7548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698CDB11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699596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30047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9C5E68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Ped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agogía en </w:t>
            </w: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Educación Física, Deportes y Recreación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DE7720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0FCADE49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BD1036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30050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23DD2D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Ped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agogía en </w:t>
            </w: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Educación Diferencial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E90754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454995B1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BE55E8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30055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F298BF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Ped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agogía en </w:t>
            </w: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Historia, Geografía y Educación Cívica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9DAADC8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64049A00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007E72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30058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FF9868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Ped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agogía en </w:t>
            </w: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Matemática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86A213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78A09020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94EFCF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30056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C08AB4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Pedagogía en </w:t>
            </w:r>
            <w:proofErr w:type="gramStart"/>
            <w:r w:rsidR="00C00655">
              <w:rPr>
                <w:rFonts w:cstheme="minorHAnsi"/>
                <w:color w:val="404040" w:themeColor="text1" w:themeTint="BF"/>
                <w:sz w:val="24"/>
                <w:szCs w:val="24"/>
              </w:rPr>
              <w:t>I</w:t>
            </w:r>
            <w:r w:rsidR="00C00655"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nglés</w:t>
            </w:r>
            <w:proofErr w:type="gramEnd"/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95DF34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6236E405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C60B58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lastRenderedPageBreak/>
              <w:t>30060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AE0237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Ped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agogía en</w:t>
            </w: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Ciencias, m. Biología, Química o Física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97CA41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23341D" w:rsidRPr="00F90188" w14:paraId="4E65E6BD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D68DCC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30064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0AC039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Psicología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7D20F4" w14:textId="77777777" w:rsidR="0023341D" w:rsidRDefault="00F2682C" w:rsidP="0023341D">
            <w:pPr>
              <w:spacing w:before="60" w:after="60"/>
              <w:jc w:val="center"/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6B090F2D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51C00B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30066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414899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Trabajo Social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8B1748" w14:textId="77777777" w:rsidR="0023341D" w:rsidRDefault="00F2682C" w:rsidP="0023341D">
            <w:pPr>
              <w:spacing w:before="60" w:after="60"/>
              <w:jc w:val="center"/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23341D" w:rsidRPr="00F90188" w14:paraId="5CE7A15D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983260" w14:textId="77777777" w:rsidR="0023341D" w:rsidRPr="00F90188" w:rsidRDefault="0023341D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30091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D15E9F" w14:textId="77777777" w:rsidR="0023341D" w:rsidRPr="00F90188" w:rsidRDefault="0023341D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Periodismo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27DA1E" w14:textId="77777777" w:rsidR="0023341D" w:rsidRDefault="0023341D" w:rsidP="0023341D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F436A9" w:rsidRPr="00F90188" w14:paraId="72FE541E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DE7899" w14:textId="59993EAA" w:rsidR="00F436A9" w:rsidRPr="00F90188" w:rsidRDefault="00F436A9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30092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C55635" w14:textId="6F1A97DD" w:rsidR="00F436A9" w:rsidRPr="00F90188" w:rsidRDefault="00F436A9" w:rsidP="0023341D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Sociología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88F3CF" w14:textId="60EF4257" w:rsidR="00F436A9" w:rsidRPr="00EE2F87" w:rsidRDefault="00491EAB" w:rsidP="0023341D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14:paraId="3D265F47" w14:textId="77777777" w:rsidR="0023341D" w:rsidRPr="00F90188" w:rsidRDefault="0023341D" w:rsidP="00F9018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inorHAnsi"/>
          <w:color w:val="404040" w:themeColor="text1" w:themeTint="BF"/>
          <w:sz w:val="24"/>
          <w:szCs w:val="24"/>
        </w:rPr>
      </w:pPr>
    </w:p>
    <w:p w14:paraId="24E43687" w14:textId="77777777" w:rsidR="00F2682C" w:rsidRPr="0023341D" w:rsidRDefault="00F2682C" w:rsidP="00F2682C">
      <w:pPr>
        <w:spacing w:before="137"/>
        <w:ind w:left="357"/>
        <w:rPr>
          <w:rFonts w:cstheme="minorHAnsi"/>
          <w:b/>
          <w:color w:val="404040" w:themeColor="text1" w:themeTint="BF"/>
          <w:sz w:val="24"/>
          <w:szCs w:val="24"/>
        </w:rPr>
      </w:pPr>
      <w:r w:rsidRPr="0023341D">
        <w:rPr>
          <w:rFonts w:cstheme="minorHAnsi"/>
          <w:b/>
          <w:color w:val="404040" w:themeColor="text1" w:themeTint="BF"/>
          <w:sz w:val="24"/>
          <w:szCs w:val="24"/>
        </w:rPr>
        <w:t xml:space="preserve">Facultad de </w:t>
      </w:r>
      <w:r>
        <w:rPr>
          <w:rFonts w:cstheme="minorHAnsi"/>
          <w:b/>
          <w:color w:val="404040" w:themeColor="text1" w:themeTint="BF"/>
          <w:sz w:val="24"/>
          <w:szCs w:val="24"/>
        </w:rPr>
        <w:t>Ciencias Agropecuarias y Medioambiente</w:t>
      </w:r>
    </w:p>
    <w:tbl>
      <w:tblPr>
        <w:tblW w:w="7961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5584"/>
        <w:gridCol w:w="1273"/>
      </w:tblGrid>
      <w:tr w:rsidR="00F2682C" w:rsidRPr="00F90188" w14:paraId="1CBCE0B0" w14:textId="77777777" w:rsidTr="00F2682C">
        <w:trPr>
          <w:trHeight w:val="457"/>
          <w:tblHeader/>
        </w:trPr>
        <w:tc>
          <w:tcPr>
            <w:tcW w:w="1104" w:type="dxa"/>
            <w:shd w:val="clear" w:color="auto" w:fill="auto"/>
            <w:vAlign w:val="center"/>
          </w:tcPr>
          <w:p w14:paraId="620CAF6F" w14:textId="77777777" w:rsidR="00F2682C" w:rsidRPr="00F90188" w:rsidRDefault="00F2682C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Código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1BB31FBA" w14:textId="77777777" w:rsidR="00F2682C" w:rsidRPr="00F90188" w:rsidRDefault="00F2682C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Carrera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1D4D359" w14:textId="77777777" w:rsidR="00F2682C" w:rsidRPr="00F90188" w:rsidRDefault="00F2682C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Cupos</w:t>
            </w:r>
          </w:p>
        </w:tc>
      </w:tr>
      <w:tr w:rsidR="00F2682C" w:rsidRPr="00F90188" w14:paraId="765D858E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04943C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30037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B78288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Medicina Veterinaria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A179935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F2682C" w:rsidRPr="00F90188" w14:paraId="06F3A8C2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D989CD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30068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8868FF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Biotecnología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30CB4A" w14:textId="77777777" w:rsidR="00F2682C" w:rsidRDefault="00F2682C" w:rsidP="00F2682C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F2682C" w:rsidRPr="00F90188" w14:paraId="1C2BF66B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9DC9E8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30069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57A24B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Ingeniería en Recursos Naturales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FA0F5C" w14:textId="77777777" w:rsidR="00F2682C" w:rsidRDefault="00F2682C" w:rsidP="00F2682C">
            <w:pPr>
              <w:spacing w:before="60" w:after="60"/>
              <w:jc w:val="center"/>
            </w:pPr>
            <w:r w:rsidRPr="00EE2F87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F2682C" w:rsidRPr="00F90188" w14:paraId="0E21E494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9930F9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30070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F8B2F2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Agronomía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7F5DCBB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</w:tbl>
    <w:p w14:paraId="454AB1CB" w14:textId="77777777" w:rsidR="00F2682C" w:rsidRDefault="00F2682C"/>
    <w:p w14:paraId="5D93A325" w14:textId="77777777" w:rsidR="00F2682C" w:rsidRDefault="00F2682C"/>
    <w:p w14:paraId="03E69996" w14:textId="77777777" w:rsidR="00F2682C" w:rsidRPr="0023341D" w:rsidRDefault="00F2682C" w:rsidP="00F2682C">
      <w:pPr>
        <w:spacing w:before="137"/>
        <w:ind w:left="357"/>
        <w:rPr>
          <w:rFonts w:cstheme="minorHAnsi"/>
          <w:b/>
          <w:color w:val="404040" w:themeColor="text1" w:themeTint="BF"/>
          <w:sz w:val="24"/>
          <w:szCs w:val="24"/>
        </w:rPr>
      </w:pPr>
      <w:r w:rsidRPr="0023341D">
        <w:rPr>
          <w:rFonts w:cstheme="minorHAnsi"/>
          <w:b/>
          <w:color w:val="404040" w:themeColor="text1" w:themeTint="BF"/>
          <w:sz w:val="24"/>
          <w:szCs w:val="24"/>
        </w:rPr>
        <w:t xml:space="preserve">Facultad de </w:t>
      </w:r>
      <w:r>
        <w:rPr>
          <w:rFonts w:cstheme="minorHAnsi"/>
          <w:b/>
          <w:color w:val="404040" w:themeColor="text1" w:themeTint="BF"/>
          <w:sz w:val="24"/>
          <w:szCs w:val="24"/>
        </w:rPr>
        <w:t>Ciencias Jurídicas y Empresariales</w:t>
      </w:r>
    </w:p>
    <w:tbl>
      <w:tblPr>
        <w:tblW w:w="7961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5584"/>
        <w:gridCol w:w="1273"/>
      </w:tblGrid>
      <w:tr w:rsidR="00F2682C" w:rsidRPr="00F90188" w14:paraId="16DC9433" w14:textId="77777777" w:rsidTr="00F2682C">
        <w:trPr>
          <w:trHeight w:val="457"/>
          <w:tblHeader/>
        </w:trPr>
        <w:tc>
          <w:tcPr>
            <w:tcW w:w="1104" w:type="dxa"/>
            <w:shd w:val="clear" w:color="auto" w:fill="auto"/>
            <w:vAlign w:val="center"/>
          </w:tcPr>
          <w:p w14:paraId="409ECC7C" w14:textId="77777777" w:rsidR="00F2682C" w:rsidRPr="00F90188" w:rsidRDefault="00F2682C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Código</w:t>
            </w:r>
          </w:p>
        </w:tc>
        <w:tc>
          <w:tcPr>
            <w:tcW w:w="5584" w:type="dxa"/>
            <w:shd w:val="clear" w:color="auto" w:fill="auto"/>
            <w:vAlign w:val="center"/>
          </w:tcPr>
          <w:p w14:paraId="27178558" w14:textId="77777777" w:rsidR="00F2682C" w:rsidRPr="00F90188" w:rsidRDefault="00F2682C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Carrera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C6341B5" w14:textId="77777777" w:rsidR="00F2682C" w:rsidRPr="00F90188" w:rsidRDefault="00F2682C" w:rsidP="00134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Cupos</w:t>
            </w:r>
          </w:p>
        </w:tc>
      </w:tr>
      <w:tr w:rsidR="00F2682C" w:rsidRPr="00F90188" w14:paraId="15E77CFD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2E1B08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30039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CFC5B8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Derecho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E0E614" w14:textId="77777777" w:rsidR="00F2682C" w:rsidRDefault="00F2682C" w:rsidP="00F2682C">
            <w:pPr>
              <w:jc w:val="center"/>
            </w:pPr>
            <w:r w:rsidRPr="001209AD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F2682C" w:rsidRPr="00F90188" w14:paraId="2863106F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B2A2CA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30085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1C1805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Ingeniería Comercial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D23C5F" w14:textId="77777777" w:rsidR="00F2682C" w:rsidRDefault="00F2682C" w:rsidP="00F2682C">
            <w:pPr>
              <w:jc w:val="center"/>
            </w:pPr>
            <w:r w:rsidRPr="001209AD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  <w:tr w:rsidR="00F2682C" w:rsidRPr="00F90188" w14:paraId="3D651441" w14:textId="77777777" w:rsidTr="00F2682C">
        <w:trPr>
          <w:trHeight w:val="311"/>
        </w:trPr>
        <w:tc>
          <w:tcPr>
            <w:tcW w:w="1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7A38FA" w14:textId="77777777" w:rsidR="00F2682C" w:rsidRPr="00F90188" w:rsidRDefault="00F2682C" w:rsidP="00F2682C">
            <w:pPr>
              <w:spacing w:before="60" w:after="60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30000</w:t>
            </w:r>
          </w:p>
        </w:tc>
        <w:tc>
          <w:tcPr>
            <w:tcW w:w="5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AE8DA0A" w14:textId="77777777" w:rsidR="00F2682C" w:rsidRPr="00F90188" w:rsidRDefault="00F2682C" w:rsidP="00F2682C">
            <w:pPr>
              <w:spacing w:before="60" w:after="6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90188">
              <w:rPr>
                <w:rFonts w:cstheme="minorHAnsi"/>
                <w:color w:val="404040" w:themeColor="text1" w:themeTint="BF"/>
                <w:sz w:val="24"/>
                <w:szCs w:val="24"/>
              </w:rPr>
              <w:t>Contador Público y Auditor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0177FD" w14:textId="77777777" w:rsidR="00F2682C" w:rsidRDefault="00F2682C" w:rsidP="00F2682C">
            <w:pPr>
              <w:jc w:val="center"/>
            </w:pPr>
            <w:r w:rsidRPr="001209AD">
              <w:rPr>
                <w:rFonts w:cstheme="minorHAnsi"/>
                <w:color w:val="404040" w:themeColor="text1" w:themeTint="BF"/>
                <w:sz w:val="24"/>
                <w:szCs w:val="24"/>
              </w:rPr>
              <w:t>**</w:t>
            </w:r>
          </w:p>
        </w:tc>
      </w:tr>
    </w:tbl>
    <w:p w14:paraId="69C6D874" w14:textId="77777777" w:rsidR="00F2682C" w:rsidRDefault="00F2682C" w:rsidP="00F90188">
      <w:pPr>
        <w:spacing w:before="167"/>
        <w:ind w:left="178"/>
        <w:rPr>
          <w:rFonts w:cstheme="minorHAnsi"/>
          <w:color w:val="404040" w:themeColor="text1" w:themeTint="BF"/>
          <w:sz w:val="24"/>
          <w:szCs w:val="24"/>
        </w:rPr>
      </w:pPr>
    </w:p>
    <w:p w14:paraId="0C6AC7FD" w14:textId="48D46D5B" w:rsidR="00F90188" w:rsidRPr="00F90188" w:rsidRDefault="008F1AFE" w:rsidP="008F1AFE">
      <w:pPr>
        <w:tabs>
          <w:tab w:val="left" w:pos="284"/>
        </w:tabs>
        <w:ind w:left="284" w:hanging="284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color w:val="404040" w:themeColor="text1" w:themeTint="BF"/>
          <w:sz w:val="24"/>
          <w:szCs w:val="24"/>
        </w:rPr>
        <w:t>**</w:t>
      </w:r>
      <w:r>
        <w:rPr>
          <w:rFonts w:cstheme="minorHAnsi"/>
          <w:color w:val="404040" w:themeColor="text1" w:themeTint="BF"/>
          <w:sz w:val="24"/>
          <w:szCs w:val="24"/>
        </w:rPr>
        <w:tab/>
        <w:t>La matrícula de los postulantes está sujeta a la evaluación de los antecedentes de postulación por las instancias correspondientes</w:t>
      </w:r>
    </w:p>
    <w:sectPr w:rsidR="00F90188" w:rsidRPr="00F90188" w:rsidSect="002B42FE">
      <w:headerReference w:type="default" r:id="rId7"/>
      <w:footerReference w:type="default" r:id="rId8"/>
      <w:pgSz w:w="12240" w:h="15840" w:code="1"/>
      <w:pgMar w:top="190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B3BEA" w14:textId="77777777" w:rsidR="00EB62FD" w:rsidRDefault="00EB62FD" w:rsidP="00484458">
      <w:pPr>
        <w:spacing w:after="0" w:line="240" w:lineRule="auto"/>
      </w:pPr>
      <w:r>
        <w:separator/>
      </w:r>
    </w:p>
  </w:endnote>
  <w:endnote w:type="continuationSeparator" w:id="0">
    <w:p w14:paraId="31C821DD" w14:textId="77777777" w:rsidR="00EB62FD" w:rsidRDefault="00EB62FD" w:rsidP="0048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A431" w14:textId="152C3CB0" w:rsidR="00F2682C" w:rsidRDefault="00F436A9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20DD04" wp14:editId="3256BDD9">
          <wp:simplePos x="0" y="0"/>
          <wp:positionH relativeFrom="column">
            <wp:posOffset>1270</wp:posOffset>
          </wp:positionH>
          <wp:positionV relativeFrom="paragraph">
            <wp:posOffset>367030</wp:posOffset>
          </wp:positionV>
          <wp:extent cx="5971540" cy="239972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f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239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32C0" w14:textId="77777777" w:rsidR="00EB62FD" w:rsidRDefault="00EB62FD" w:rsidP="00484458">
      <w:pPr>
        <w:spacing w:after="0" w:line="240" w:lineRule="auto"/>
      </w:pPr>
      <w:r>
        <w:separator/>
      </w:r>
    </w:p>
  </w:footnote>
  <w:footnote w:type="continuationSeparator" w:id="0">
    <w:p w14:paraId="67D99393" w14:textId="77777777" w:rsidR="00EB62FD" w:rsidRDefault="00EB62FD" w:rsidP="0048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2220" w14:textId="3379F603" w:rsidR="008C4C13" w:rsidRDefault="00F436A9" w:rsidP="006324CD">
    <w:pPr>
      <w:pStyle w:val="Ttulo1"/>
      <w:tabs>
        <w:tab w:val="left" w:pos="915"/>
      </w:tabs>
      <w:spacing w:after="120"/>
      <w:ind w:left="0"/>
      <w:jc w:val="left"/>
      <w:rPr>
        <w:rFonts w:asciiTheme="minorHAnsi" w:hAnsiTheme="minorHAnsi" w:cstheme="minorHAnsi"/>
        <w:color w:val="006165"/>
        <w:sz w:val="40"/>
        <w:szCs w:val="40"/>
      </w:rPr>
    </w:pPr>
    <w:r>
      <w:rPr>
        <w:noProof/>
        <w:color w:val="000000"/>
        <w:sz w:val="20"/>
        <w:szCs w:val="20"/>
        <w:lang w:val="es-CL"/>
      </w:rPr>
      <w:drawing>
        <wp:anchor distT="0" distB="0" distL="114300" distR="114300" simplePos="0" relativeHeight="251661312" behindDoc="0" locked="0" layoutInCell="1" allowOverlap="1" wp14:anchorId="68DFA874" wp14:editId="35ABCBB3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172200" cy="6134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lo-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C13">
      <w:rPr>
        <w:rFonts w:asciiTheme="minorHAnsi" w:hAnsiTheme="minorHAnsi" w:cstheme="minorHAnsi"/>
        <w:color w:val="006165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871"/>
    <w:multiLevelType w:val="multilevel"/>
    <w:tmpl w:val="94E6D1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3D3CD2"/>
    <w:multiLevelType w:val="hybridMultilevel"/>
    <w:tmpl w:val="E326A812"/>
    <w:lvl w:ilvl="0" w:tplc="2BC6B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AE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0507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CC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4E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EA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A8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4A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0E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358B1"/>
    <w:multiLevelType w:val="hybridMultilevel"/>
    <w:tmpl w:val="A5C4D1F8"/>
    <w:lvl w:ilvl="0" w:tplc="B0BC99A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7EAD"/>
    <w:multiLevelType w:val="hybridMultilevel"/>
    <w:tmpl w:val="4B8474BE"/>
    <w:lvl w:ilvl="0" w:tplc="D65AF270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92E34D6"/>
    <w:multiLevelType w:val="hybridMultilevel"/>
    <w:tmpl w:val="DE420C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B4E9C"/>
    <w:multiLevelType w:val="hybridMultilevel"/>
    <w:tmpl w:val="E6607938"/>
    <w:lvl w:ilvl="0" w:tplc="B0BC99A4"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55FDD"/>
    <w:multiLevelType w:val="hybridMultilevel"/>
    <w:tmpl w:val="F4CC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3CED"/>
    <w:multiLevelType w:val="hybridMultilevel"/>
    <w:tmpl w:val="3AFC406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23F81"/>
    <w:multiLevelType w:val="hybridMultilevel"/>
    <w:tmpl w:val="E5847C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12318"/>
    <w:multiLevelType w:val="hybridMultilevel"/>
    <w:tmpl w:val="347E4FEE"/>
    <w:lvl w:ilvl="0" w:tplc="AE662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7B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8E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86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03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64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9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03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2A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072266"/>
    <w:multiLevelType w:val="hybridMultilevel"/>
    <w:tmpl w:val="D0EEDEB6"/>
    <w:lvl w:ilvl="0" w:tplc="AD96E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02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5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E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8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C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2B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0F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EB4A08"/>
    <w:multiLevelType w:val="hybridMultilevel"/>
    <w:tmpl w:val="3AFC406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9E5260"/>
    <w:multiLevelType w:val="hybridMultilevel"/>
    <w:tmpl w:val="EDFA2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8746C"/>
    <w:multiLevelType w:val="hybridMultilevel"/>
    <w:tmpl w:val="5874C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06885"/>
    <w:multiLevelType w:val="hybridMultilevel"/>
    <w:tmpl w:val="0B4E119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BC99A4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747E89"/>
    <w:multiLevelType w:val="hybridMultilevel"/>
    <w:tmpl w:val="6664AAB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8B1E71"/>
    <w:multiLevelType w:val="hybridMultilevel"/>
    <w:tmpl w:val="F5706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8144E"/>
    <w:multiLevelType w:val="hybridMultilevel"/>
    <w:tmpl w:val="5FB4E1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3"/>
  </w:num>
  <w:num w:numId="12">
    <w:abstractNumId w:val="1"/>
  </w:num>
  <w:num w:numId="13">
    <w:abstractNumId w:val="6"/>
  </w:num>
  <w:num w:numId="14">
    <w:abstractNumId w:val="10"/>
  </w:num>
  <w:num w:numId="15">
    <w:abstractNumId w:val="17"/>
  </w:num>
  <w:num w:numId="16">
    <w:abstractNumId w:val="9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8"/>
    <w:rsid w:val="00086C27"/>
    <w:rsid w:val="00087C27"/>
    <w:rsid w:val="000F203C"/>
    <w:rsid w:val="00157D42"/>
    <w:rsid w:val="00186571"/>
    <w:rsid w:val="00197A1B"/>
    <w:rsid w:val="001B61AB"/>
    <w:rsid w:val="00204E98"/>
    <w:rsid w:val="0023341D"/>
    <w:rsid w:val="00267787"/>
    <w:rsid w:val="002948AD"/>
    <w:rsid w:val="002B42FE"/>
    <w:rsid w:val="002C421B"/>
    <w:rsid w:val="002E301B"/>
    <w:rsid w:val="002E699D"/>
    <w:rsid w:val="00355F7F"/>
    <w:rsid w:val="00377784"/>
    <w:rsid w:val="003F6932"/>
    <w:rsid w:val="00444467"/>
    <w:rsid w:val="004737BA"/>
    <w:rsid w:val="00484458"/>
    <w:rsid w:val="00491EAB"/>
    <w:rsid w:val="00497A60"/>
    <w:rsid w:val="00520B9F"/>
    <w:rsid w:val="005606BA"/>
    <w:rsid w:val="00595BF1"/>
    <w:rsid w:val="00596962"/>
    <w:rsid w:val="00597340"/>
    <w:rsid w:val="00597625"/>
    <w:rsid w:val="005A3905"/>
    <w:rsid w:val="005C1D12"/>
    <w:rsid w:val="005E3D8E"/>
    <w:rsid w:val="005F68AA"/>
    <w:rsid w:val="00617C04"/>
    <w:rsid w:val="0062631D"/>
    <w:rsid w:val="006324CD"/>
    <w:rsid w:val="00654990"/>
    <w:rsid w:val="00670E76"/>
    <w:rsid w:val="00675DB3"/>
    <w:rsid w:val="006D1802"/>
    <w:rsid w:val="006E46E4"/>
    <w:rsid w:val="00707361"/>
    <w:rsid w:val="00771A19"/>
    <w:rsid w:val="00786637"/>
    <w:rsid w:val="007A221E"/>
    <w:rsid w:val="007C155C"/>
    <w:rsid w:val="007C6E3C"/>
    <w:rsid w:val="00862219"/>
    <w:rsid w:val="00863108"/>
    <w:rsid w:val="008C4C13"/>
    <w:rsid w:val="008F1AFE"/>
    <w:rsid w:val="0090098E"/>
    <w:rsid w:val="00915AF5"/>
    <w:rsid w:val="009961A3"/>
    <w:rsid w:val="009A401E"/>
    <w:rsid w:val="00A51C6C"/>
    <w:rsid w:val="00AC0393"/>
    <w:rsid w:val="00AF06F8"/>
    <w:rsid w:val="00B04557"/>
    <w:rsid w:val="00B12CB8"/>
    <w:rsid w:val="00B44C1B"/>
    <w:rsid w:val="00B67443"/>
    <w:rsid w:val="00B9380B"/>
    <w:rsid w:val="00BE3E2F"/>
    <w:rsid w:val="00BF7547"/>
    <w:rsid w:val="00C00655"/>
    <w:rsid w:val="00C069B7"/>
    <w:rsid w:val="00C255BE"/>
    <w:rsid w:val="00C279C2"/>
    <w:rsid w:val="00C36260"/>
    <w:rsid w:val="00D138D2"/>
    <w:rsid w:val="00D16C1F"/>
    <w:rsid w:val="00D670AA"/>
    <w:rsid w:val="00D7333E"/>
    <w:rsid w:val="00DE5781"/>
    <w:rsid w:val="00E02428"/>
    <w:rsid w:val="00E216EB"/>
    <w:rsid w:val="00E51171"/>
    <w:rsid w:val="00E54A4B"/>
    <w:rsid w:val="00E617F1"/>
    <w:rsid w:val="00E73ED0"/>
    <w:rsid w:val="00E81F8F"/>
    <w:rsid w:val="00EB62FD"/>
    <w:rsid w:val="00EC2CAF"/>
    <w:rsid w:val="00F07335"/>
    <w:rsid w:val="00F2682C"/>
    <w:rsid w:val="00F436A9"/>
    <w:rsid w:val="00F90188"/>
    <w:rsid w:val="00F93297"/>
    <w:rsid w:val="00FB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3ECC4"/>
  <w15:chartTrackingRefBased/>
  <w15:docId w15:val="{42CA2AB3-B4CE-42A9-A005-18C401CF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B61AB"/>
    <w:pPr>
      <w:keepNext/>
      <w:spacing w:after="0" w:line="240" w:lineRule="auto"/>
      <w:ind w:left="-840"/>
      <w:jc w:val="center"/>
      <w:outlineLvl w:val="0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6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42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458"/>
  </w:style>
  <w:style w:type="paragraph" w:styleId="Piedepgina">
    <w:name w:val="footer"/>
    <w:basedOn w:val="Normal"/>
    <w:link w:val="PiedepginaCar"/>
    <w:uiPriority w:val="99"/>
    <w:unhideWhenUsed/>
    <w:rsid w:val="00484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458"/>
  </w:style>
  <w:style w:type="table" w:styleId="Tablaconcuadrcula">
    <w:name w:val="Table Grid"/>
    <w:basedOn w:val="Tablanormal"/>
    <w:uiPriority w:val="39"/>
    <w:rsid w:val="003F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B61AB"/>
    <w:rPr>
      <w:rFonts w:ascii="Times New Roman" w:eastAsia="Times New Roman" w:hAnsi="Times New Roman" w:cs="Times New Roman"/>
      <w:b/>
      <w:bCs/>
      <w:color w:val="0000FF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B6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42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D138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7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4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Candia C.</dc:creator>
  <cp:keywords/>
  <dc:description/>
  <cp:lastModifiedBy>Ruth Candia Cisternas</cp:lastModifiedBy>
  <cp:revision>6</cp:revision>
  <cp:lastPrinted>2019-11-21T17:29:00Z</cp:lastPrinted>
  <dcterms:created xsi:type="dcterms:W3CDTF">2024-11-21T20:51:00Z</dcterms:created>
  <dcterms:modified xsi:type="dcterms:W3CDTF">2025-11-24T21:27:00Z</dcterms:modified>
</cp:coreProperties>
</file>